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A9146" w14:textId="77777777" w:rsidR="008A78AB" w:rsidRPr="008F1DD9" w:rsidRDefault="008A78AB" w:rsidP="008A78A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23F42940" wp14:editId="68DF3C3D">
            <wp:simplePos x="0" y="0"/>
            <wp:positionH relativeFrom="column">
              <wp:posOffset>-572770</wp:posOffset>
            </wp:positionH>
            <wp:positionV relativeFrom="paragraph">
              <wp:posOffset>-552450</wp:posOffset>
            </wp:positionV>
            <wp:extent cx="1173480" cy="934085"/>
            <wp:effectExtent l="19050" t="0" r="7620" b="0"/>
            <wp:wrapTight wrapText="bothSides">
              <wp:wrapPolygon edited="0">
                <wp:start x="-351" y="0"/>
                <wp:lineTo x="-351" y="21145"/>
                <wp:lineTo x="21740" y="21145"/>
                <wp:lineTo x="21740" y="0"/>
                <wp:lineTo x="-351" y="0"/>
              </wp:wrapPolygon>
            </wp:wrapTight>
            <wp:docPr id="2" name="Image 1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93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1DD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Université d’IBN KHALDON – TIARET-</w:t>
      </w:r>
    </w:p>
    <w:p w14:paraId="4B6421F1" w14:textId="77777777" w:rsidR="008A78AB" w:rsidRDefault="008A78AB" w:rsidP="00C4386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8F1DD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Faculté des Sciences de la Nature et de la Vie</w:t>
      </w:r>
    </w:p>
    <w:p w14:paraId="5B76E999" w14:textId="149512FB" w:rsidR="008A78AB" w:rsidRPr="00D7240A" w:rsidRDefault="008A78AB" w:rsidP="00C4386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Master 2 Ecologie animale</w:t>
      </w:r>
      <w:r w:rsidRPr="00D7240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</w:t>
      </w:r>
      <w:r w:rsidR="00793C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2023/2024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                            </w:t>
      </w:r>
    </w:p>
    <w:p w14:paraId="7BEC849F" w14:textId="77777777" w:rsidR="008A78AB" w:rsidRPr="008A78AB" w:rsidRDefault="008A78AB" w:rsidP="008A78A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</w:pPr>
      <w:r w:rsidRPr="008A78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Corrigé type du</w:t>
      </w:r>
    </w:p>
    <w:p w14:paraId="3BA8B322" w14:textId="77777777" w:rsidR="008A78AB" w:rsidRPr="00D7240A" w:rsidRDefault="008A78AB" w:rsidP="008A78A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</w:pPr>
      <w:r w:rsidRPr="00D724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Module : Stratégie mondiale de conservation de la biodiversité</w:t>
      </w:r>
    </w:p>
    <w:p w14:paraId="51ED046E" w14:textId="46F60DFE" w:rsidR="00C4386A" w:rsidRPr="008A78AB" w:rsidRDefault="00C4386A" w:rsidP="00C4386A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Ré</w:t>
      </w:r>
      <w:r w:rsidRPr="008A78AB">
        <w:rPr>
          <w:rFonts w:asciiTheme="majorBidi" w:hAnsiTheme="majorBidi" w:cstheme="majorBidi"/>
          <w:b/>
          <w:bCs/>
          <w:sz w:val="24"/>
          <w:szCs w:val="24"/>
        </w:rPr>
        <w:t>ponse</w:t>
      </w:r>
      <w:r w:rsidR="00D63F0F">
        <w:rPr>
          <w:rFonts w:asciiTheme="majorBidi" w:hAnsiTheme="majorBidi" w:cstheme="majorBidi"/>
          <w:b/>
          <w:bCs/>
          <w:sz w:val="24"/>
          <w:szCs w:val="24"/>
        </w:rPr>
        <w:t xml:space="preserve">s : </w:t>
      </w:r>
    </w:p>
    <w:p w14:paraId="0CCFCB14" w14:textId="6FB50732" w:rsidR="00C4386A" w:rsidRPr="00D63F0F" w:rsidRDefault="00D63F0F" w:rsidP="00C4386A">
      <w:pPr>
        <w:rPr>
          <w:rFonts w:asciiTheme="majorBidi" w:hAnsiTheme="majorBidi" w:cstheme="majorBidi"/>
          <w:sz w:val="24"/>
          <w:szCs w:val="24"/>
        </w:rPr>
      </w:pPr>
      <w:r w:rsidRPr="00D63F0F">
        <w:rPr>
          <w:rFonts w:asciiTheme="majorBidi" w:hAnsiTheme="majorBidi" w:cstheme="majorBidi"/>
          <w:b/>
          <w:bCs/>
          <w:sz w:val="24"/>
          <w:szCs w:val="24"/>
        </w:rPr>
        <w:t>R1</w:t>
      </w:r>
      <w:r w:rsidRPr="00D63F0F">
        <w:rPr>
          <w:rFonts w:asciiTheme="majorBidi" w:hAnsiTheme="majorBidi" w:cstheme="majorBidi"/>
          <w:b/>
          <w:bCs/>
          <w:sz w:val="24"/>
          <w:szCs w:val="24"/>
        </w:rPr>
        <w:t>(07pts)</w:t>
      </w:r>
      <w:r w:rsidRPr="00D63F0F">
        <w:rPr>
          <w:rFonts w:asciiTheme="majorBidi" w:hAnsiTheme="majorBidi" w:cstheme="majorBidi"/>
          <w:b/>
          <w:bCs/>
          <w:sz w:val="24"/>
          <w:szCs w:val="24"/>
        </w:rPr>
        <w:t> </w:t>
      </w:r>
      <w:r w:rsidRPr="00D63F0F">
        <w:rPr>
          <w:rFonts w:asciiTheme="majorBidi" w:hAnsiTheme="majorBidi" w:cstheme="majorBidi"/>
          <w:sz w:val="24"/>
          <w:szCs w:val="24"/>
        </w:rPr>
        <w:t xml:space="preserve">: </w:t>
      </w:r>
      <w:r w:rsidR="00C4386A" w:rsidRPr="00D63F0F">
        <w:rPr>
          <w:rFonts w:asciiTheme="majorBidi" w:hAnsiTheme="majorBidi" w:cstheme="majorBidi"/>
          <w:sz w:val="24"/>
          <w:szCs w:val="24"/>
        </w:rPr>
        <w:t>Chaque étudiant doit donner un exemple d’une stratégie mondiale de la conservation de la biodiversité (déjà présenter dans son exposé).</w:t>
      </w:r>
    </w:p>
    <w:p w14:paraId="26A8980A" w14:textId="6FB268B9" w:rsidR="00D63F0F" w:rsidRDefault="00D63F0F" w:rsidP="003A33C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R2(02 pts) : détails des abréviations </w:t>
      </w:r>
    </w:p>
    <w:p w14:paraId="3B75B180" w14:textId="06F4BA57" w:rsidR="00D63F0F" w:rsidRPr="00D63F0F" w:rsidRDefault="00D63F0F" w:rsidP="00D63F0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="Times New Roman" w:hAnsi="Times New Roman" w:cs="Times New Roman"/>
        </w:rPr>
        <w:t>CNE</w:t>
      </w:r>
      <w:r>
        <w:rPr>
          <w:rFonts w:ascii="Times New Roman" w:hAnsi="Times New Roman" w:cs="Times New Roman"/>
        </w:rPr>
        <w:t> :</w:t>
      </w:r>
      <w:r w:rsidRPr="00D63F0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9D19CA">
        <w:rPr>
          <w:rFonts w:asciiTheme="majorBidi" w:hAnsiTheme="majorBidi" w:cstheme="majorBidi"/>
          <w:i/>
          <w:iCs/>
          <w:sz w:val="24"/>
          <w:szCs w:val="24"/>
        </w:rPr>
        <w:t>Comité National de l’Environnement</w:t>
      </w:r>
    </w:p>
    <w:p w14:paraId="0FD02CD5" w14:textId="7341361E" w:rsidR="00D63F0F" w:rsidRDefault="00D63F0F" w:rsidP="003A33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ANGE</w:t>
      </w:r>
      <w:r>
        <w:rPr>
          <w:rFonts w:ascii="Times New Roman" w:hAnsi="Times New Roman" w:cs="Times New Roman"/>
        </w:rPr>
        <w:t xml:space="preserve"> : </w:t>
      </w:r>
      <w:r w:rsidRPr="009D19CA">
        <w:rPr>
          <w:rFonts w:asciiTheme="majorBidi" w:hAnsiTheme="majorBidi" w:cstheme="majorBidi"/>
          <w:i/>
          <w:iCs/>
          <w:sz w:val="24"/>
          <w:szCs w:val="24"/>
        </w:rPr>
        <w:t>Agence Nationale de Gestion de l’Environnement</w:t>
      </w:r>
    </w:p>
    <w:p w14:paraId="77AEA5DD" w14:textId="068EC4D7" w:rsidR="00D63F0F" w:rsidRDefault="00D63F0F" w:rsidP="003A33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DFC</w:t>
      </w:r>
      <w:r>
        <w:rPr>
          <w:rFonts w:ascii="Times New Roman" w:hAnsi="Times New Roman" w:cs="Times New Roman"/>
        </w:rPr>
        <w:t> :</w:t>
      </w:r>
      <w:r w:rsidRPr="00D63F0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9D19CA">
        <w:rPr>
          <w:rFonts w:asciiTheme="majorBidi" w:hAnsiTheme="majorBidi" w:cstheme="majorBidi"/>
          <w:i/>
          <w:iCs/>
          <w:sz w:val="24"/>
          <w:szCs w:val="24"/>
        </w:rPr>
        <w:t>Direction de la Faune et de la Chasse</w:t>
      </w:r>
    </w:p>
    <w:p w14:paraId="3DB726CA" w14:textId="66BE6F2B" w:rsidR="00D63F0F" w:rsidRPr="009D19CA" w:rsidRDefault="00D63F0F" w:rsidP="00D63F0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="Times New Roman" w:hAnsi="Times New Roman" w:cs="Times New Roman"/>
        </w:rPr>
        <w:t>FAO</w:t>
      </w:r>
      <w:r>
        <w:rPr>
          <w:rFonts w:ascii="Times New Roman" w:hAnsi="Times New Roman" w:cs="Times New Roman"/>
        </w:rPr>
        <w:t> :</w:t>
      </w:r>
      <w:r w:rsidRPr="00D63F0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9D19CA">
        <w:rPr>
          <w:rFonts w:asciiTheme="majorBidi" w:hAnsiTheme="majorBidi" w:cstheme="majorBidi"/>
          <w:i/>
          <w:iCs/>
          <w:sz w:val="24"/>
          <w:szCs w:val="24"/>
        </w:rPr>
        <w:t>Organisation des Nations Unies pour l’Alimentation et l’Agriculture</w:t>
      </w:r>
    </w:p>
    <w:p w14:paraId="063CD0E2" w14:textId="390F26B1" w:rsidR="00D63F0F" w:rsidRDefault="00793C19" w:rsidP="003A33C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R3(05 pts) : Définitions des termes</w:t>
      </w:r>
    </w:p>
    <w:p w14:paraId="4A92BF98" w14:textId="0FBB89D9" w:rsidR="00793C19" w:rsidRPr="00793C19" w:rsidRDefault="00793C19" w:rsidP="00793C1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3C19">
        <w:rPr>
          <w:rFonts w:ascii="Times New Roman" w:hAnsi="Times New Roman" w:cs="Times New Roman"/>
          <w:b/>
          <w:bCs/>
        </w:rPr>
        <w:t>Utilisation durable</w:t>
      </w:r>
      <w:r w:rsidRPr="00793C19">
        <w:rPr>
          <w:rFonts w:ascii="Times New Roman" w:hAnsi="Times New Roman" w:cs="Times New Roman"/>
          <w:b/>
          <w:bCs/>
        </w:rPr>
        <w:t> :</w:t>
      </w:r>
      <w:r w:rsidRPr="00793C19">
        <w:rPr>
          <w:rFonts w:asciiTheme="majorBidi" w:hAnsiTheme="majorBidi" w:cstheme="majorBidi"/>
          <w:sz w:val="24"/>
          <w:szCs w:val="24"/>
        </w:rPr>
        <w:t xml:space="preserve"> </w:t>
      </w:r>
      <w:r w:rsidRPr="00793C19">
        <w:rPr>
          <w:rFonts w:asciiTheme="majorBidi" w:hAnsiTheme="majorBidi" w:cstheme="majorBidi"/>
          <w:sz w:val="24"/>
          <w:szCs w:val="24"/>
        </w:rPr>
        <w:t>utilisation des éléments constitutifs de la diversité biologique d’une manière et à un rythme qui n’entraîne pas leur appauvrissement à long terme, et sauvegardent ainsi leur potentiel pour satisfaire les besoins et les aspirations des générations présentes et futures.</w:t>
      </w:r>
    </w:p>
    <w:p w14:paraId="0D1CEFC1" w14:textId="77777777" w:rsidR="00793C19" w:rsidRPr="00793C19" w:rsidRDefault="00793C19" w:rsidP="00793C19">
      <w:pPr>
        <w:pStyle w:val="Paragraphedeliste"/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793C19">
        <w:rPr>
          <w:rFonts w:ascii="Times New Roman" w:hAnsi="Times New Roman" w:cs="Times New Roman"/>
          <w:b/>
          <w:bCs/>
        </w:rPr>
        <w:t>Monographie</w:t>
      </w:r>
      <w:r w:rsidRPr="00793C19">
        <w:rPr>
          <w:rFonts w:ascii="Times New Roman" w:hAnsi="Times New Roman" w:cs="Times New Roman"/>
          <w:b/>
          <w:bCs/>
        </w:rPr>
        <w:t> :</w:t>
      </w:r>
      <w:r w:rsidRPr="00793C19">
        <w:rPr>
          <w:rFonts w:asciiTheme="majorBidi" w:hAnsiTheme="majorBidi" w:cstheme="majorBidi"/>
          <w:sz w:val="24"/>
          <w:szCs w:val="24"/>
        </w:rPr>
        <w:t xml:space="preserve"> </w:t>
      </w:r>
      <w:r w:rsidRPr="009D19CA">
        <w:rPr>
          <w:rFonts w:asciiTheme="majorBidi" w:hAnsiTheme="majorBidi" w:cstheme="majorBidi"/>
          <w:sz w:val="24"/>
          <w:szCs w:val="24"/>
        </w:rPr>
        <w:t>étude détaillée sur un sujet donné. La monographie nationale de la diversité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D19CA">
        <w:rPr>
          <w:rFonts w:asciiTheme="majorBidi" w:hAnsiTheme="majorBidi" w:cstheme="majorBidi"/>
          <w:sz w:val="24"/>
          <w:szCs w:val="24"/>
        </w:rPr>
        <w:t>biologique est donc l’étude détaillée de cette diversité pour une nation donnée.</w:t>
      </w:r>
    </w:p>
    <w:p w14:paraId="0DF7A5DA" w14:textId="77777777" w:rsidR="00793C19" w:rsidRPr="00793C19" w:rsidRDefault="00793C19" w:rsidP="00793C19">
      <w:pPr>
        <w:pStyle w:val="Paragraphedeliste"/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793C19">
        <w:rPr>
          <w:rFonts w:ascii="Times New Roman" w:hAnsi="Times New Roman" w:cs="Times New Roman"/>
          <w:b/>
          <w:bCs/>
        </w:rPr>
        <w:t>Espèce endémique</w:t>
      </w:r>
      <w:r w:rsidRPr="00793C19">
        <w:rPr>
          <w:rFonts w:ascii="Times New Roman" w:hAnsi="Times New Roman" w:cs="Times New Roman"/>
          <w:b/>
          <w:bCs/>
        </w:rPr>
        <w:t> :</w:t>
      </w:r>
      <w:r w:rsidRPr="00793C19">
        <w:rPr>
          <w:rFonts w:asciiTheme="majorBidi" w:hAnsiTheme="majorBidi" w:cstheme="majorBidi"/>
          <w:sz w:val="24"/>
          <w:szCs w:val="24"/>
        </w:rPr>
        <w:t xml:space="preserve"> </w:t>
      </w:r>
      <w:r w:rsidRPr="00793C19">
        <w:rPr>
          <w:rFonts w:asciiTheme="majorBidi" w:hAnsiTheme="majorBidi" w:cstheme="majorBidi"/>
          <w:sz w:val="24"/>
          <w:szCs w:val="24"/>
        </w:rPr>
        <w:t>Espèce présente seulement dans une région ou à un lieu donné.</w:t>
      </w:r>
    </w:p>
    <w:p w14:paraId="5B0DEB46" w14:textId="77777777" w:rsidR="00793C19" w:rsidRPr="00793C19" w:rsidRDefault="00793C19" w:rsidP="00793C19">
      <w:pPr>
        <w:pStyle w:val="Paragraphedeliste"/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793C19">
        <w:rPr>
          <w:rFonts w:ascii="Times New Roman" w:hAnsi="Times New Roman" w:cs="Times New Roman"/>
          <w:b/>
          <w:bCs/>
        </w:rPr>
        <w:t>Espèce éteinte</w:t>
      </w:r>
      <w:r w:rsidRPr="00793C19">
        <w:rPr>
          <w:rFonts w:ascii="Times New Roman" w:hAnsi="Times New Roman" w:cs="Times New Roman"/>
          <w:b/>
          <w:bCs/>
        </w:rPr>
        <w:t> :</w:t>
      </w:r>
      <w:r w:rsidRPr="00793C19">
        <w:rPr>
          <w:rFonts w:asciiTheme="majorBidi" w:hAnsiTheme="majorBidi" w:cstheme="majorBidi"/>
          <w:sz w:val="24"/>
          <w:szCs w:val="24"/>
        </w:rPr>
        <w:t xml:space="preserve"> </w:t>
      </w:r>
      <w:r w:rsidRPr="00793C19">
        <w:rPr>
          <w:rFonts w:asciiTheme="majorBidi" w:hAnsiTheme="majorBidi" w:cstheme="majorBidi"/>
          <w:sz w:val="24"/>
          <w:szCs w:val="24"/>
        </w:rPr>
        <w:t>Espèce qui a existé sur un territoire et qui n’existe plus ailleurs au monde.</w:t>
      </w:r>
    </w:p>
    <w:p w14:paraId="673D0F4E" w14:textId="5EFAEAC8" w:rsidR="00793C19" w:rsidRPr="00793C19" w:rsidRDefault="00793C19" w:rsidP="00793C19">
      <w:pPr>
        <w:pStyle w:val="Paragraphedeliste"/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793C19">
        <w:rPr>
          <w:rFonts w:ascii="Times New Roman" w:hAnsi="Times New Roman" w:cs="Times New Roman"/>
          <w:b/>
          <w:bCs/>
        </w:rPr>
        <w:t>Zones humides</w:t>
      </w:r>
      <w:r w:rsidRPr="00793C19">
        <w:rPr>
          <w:rFonts w:ascii="Times New Roman" w:hAnsi="Times New Roman" w:cs="Times New Roman"/>
          <w:b/>
          <w:bCs/>
        </w:rPr>
        <w:t xml:space="preserve"> : </w:t>
      </w:r>
      <w:r w:rsidRPr="00793C19">
        <w:rPr>
          <w:rFonts w:asciiTheme="majorBidi" w:hAnsiTheme="majorBidi" w:cstheme="majorBidi"/>
          <w:sz w:val="24"/>
          <w:szCs w:val="24"/>
        </w:rPr>
        <w:t>Biotopes aquatiques marécageux ou lagunaires continentaux ou littoraux où l’eau est stagnante ou courante, douce, saumâtre ou salée.</w:t>
      </w:r>
    </w:p>
    <w:p w14:paraId="2A93027C" w14:textId="1E37B4D2" w:rsidR="00793C19" w:rsidRPr="009D19CA" w:rsidRDefault="00793C19" w:rsidP="00793C1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R4(02pts) :</w:t>
      </w:r>
      <w:r w:rsidRPr="00793C1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D19CA">
        <w:rPr>
          <w:rFonts w:asciiTheme="majorBidi" w:hAnsiTheme="majorBidi" w:cstheme="majorBidi"/>
          <w:b/>
          <w:bCs/>
          <w:sz w:val="24"/>
          <w:szCs w:val="24"/>
        </w:rPr>
        <w:t>Les causes juridique et réglementaire</w:t>
      </w:r>
    </w:p>
    <w:p w14:paraId="64D3218A" w14:textId="6617B5BE" w:rsidR="00793C19" w:rsidRDefault="00793C19" w:rsidP="00793C1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D19CA">
        <w:rPr>
          <w:rFonts w:asciiTheme="majorBidi" w:hAnsiTheme="majorBidi" w:cstheme="majorBidi"/>
          <w:sz w:val="24"/>
          <w:szCs w:val="24"/>
        </w:rPr>
        <w:t>Sur le plan juridique, les causes de la perte de la diversité biologique sont : le caractère parfois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D19CA">
        <w:rPr>
          <w:rFonts w:asciiTheme="majorBidi" w:hAnsiTheme="majorBidi" w:cstheme="majorBidi"/>
          <w:sz w:val="24"/>
          <w:szCs w:val="24"/>
        </w:rPr>
        <w:t xml:space="preserve">inapproprié, les incohérences, l’insuffisance et </w:t>
      </w:r>
      <w:r w:rsidRPr="009D19CA">
        <w:rPr>
          <w:rFonts w:asciiTheme="majorBidi" w:hAnsiTheme="majorBidi" w:cstheme="majorBidi"/>
          <w:sz w:val="24"/>
          <w:szCs w:val="24"/>
        </w:rPr>
        <w:t>l</w:t>
      </w:r>
      <w:r>
        <w:rPr>
          <w:rFonts w:asciiTheme="majorBidi" w:hAnsiTheme="majorBidi" w:cstheme="majorBidi"/>
          <w:sz w:val="24"/>
          <w:szCs w:val="24"/>
        </w:rPr>
        <w:t>e non</w:t>
      </w:r>
      <w:r w:rsidRPr="009D19CA">
        <w:rPr>
          <w:rFonts w:asciiTheme="majorBidi" w:hAnsiTheme="majorBidi" w:cstheme="majorBidi"/>
          <w:sz w:val="24"/>
          <w:szCs w:val="24"/>
        </w:rPr>
        <w:t xml:space="preserve"> ou mauvaise application des textes, des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D19CA">
        <w:rPr>
          <w:rFonts w:asciiTheme="majorBidi" w:hAnsiTheme="majorBidi" w:cstheme="majorBidi"/>
          <w:sz w:val="24"/>
          <w:szCs w:val="24"/>
        </w:rPr>
        <w:t>lois et des réglementations relatifs à la gestion des ressources naturelles.</w:t>
      </w:r>
    </w:p>
    <w:p w14:paraId="26629B5D" w14:textId="3C7E45B2" w:rsidR="00C305DD" w:rsidRDefault="00C305DD" w:rsidP="00793C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305DD">
        <w:rPr>
          <w:rFonts w:asciiTheme="majorBidi" w:hAnsiTheme="majorBidi" w:cstheme="majorBidi"/>
          <w:b/>
          <w:bCs/>
          <w:sz w:val="24"/>
          <w:szCs w:val="24"/>
        </w:rPr>
        <w:t xml:space="preserve">R5(04pts) :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es programmes du plan d’action (avec des exemples)</w:t>
      </w:r>
      <w:r>
        <w:rPr>
          <w:rFonts w:ascii="Times New Roman" w:hAnsi="Times New Roman" w:cs="Times New Roman"/>
        </w:rPr>
        <w:t> :</w:t>
      </w:r>
    </w:p>
    <w:p w14:paraId="1C806CB8" w14:textId="254E5EA4" w:rsidR="00C305DD" w:rsidRPr="00C305DD" w:rsidRDefault="00C305DD" w:rsidP="00C305D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1.</w:t>
      </w:r>
      <w:r w:rsidRPr="00C305DD">
        <w:rPr>
          <w:rFonts w:asciiTheme="majorBidi" w:hAnsiTheme="majorBidi" w:cstheme="majorBidi"/>
          <w:b/>
          <w:bCs/>
          <w:sz w:val="24"/>
          <w:szCs w:val="24"/>
        </w:rPr>
        <w:t>Programme de renforcement des capacités qui comporte trois volets :</w:t>
      </w:r>
    </w:p>
    <w:p w14:paraId="05D79AD3" w14:textId="77777777" w:rsidR="00C305DD" w:rsidRPr="009D19CA" w:rsidRDefault="00C305DD" w:rsidP="00C305D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D19CA">
        <w:rPr>
          <w:rFonts w:asciiTheme="majorBidi" w:hAnsiTheme="majorBidi" w:cstheme="majorBidi"/>
          <w:sz w:val="24"/>
          <w:szCs w:val="24"/>
        </w:rPr>
        <w:t>Volet A : Renforcement des capacités juridiques de conservation et d’utilisation durables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D19CA">
        <w:rPr>
          <w:rFonts w:asciiTheme="majorBidi" w:hAnsiTheme="majorBidi" w:cstheme="majorBidi"/>
          <w:sz w:val="24"/>
          <w:szCs w:val="24"/>
        </w:rPr>
        <w:t>de la biodiversité.</w:t>
      </w:r>
    </w:p>
    <w:p w14:paraId="3B5B4B2C" w14:textId="77777777" w:rsidR="00C305DD" w:rsidRPr="009D19CA" w:rsidRDefault="00C305DD" w:rsidP="00C305D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D19CA">
        <w:rPr>
          <w:rFonts w:asciiTheme="majorBidi" w:hAnsiTheme="majorBidi" w:cstheme="majorBidi"/>
          <w:sz w:val="24"/>
          <w:szCs w:val="24"/>
        </w:rPr>
        <w:lastRenderedPageBreak/>
        <w:t>Volet B : Renforcement des capacités institutionnelles et techniques des parties prenantes.</w:t>
      </w:r>
    </w:p>
    <w:p w14:paraId="385FAB81" w14:textId="77777777" w:rsidR="00C305DD" w:rsidRPr="009D19CA" w:rsidRDefault="00C305DD" w:rsidP="00C305D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D19CA">
        <w:rPr>
          <w:rFonts w:asciiTheme="majorBidi" w:hAnsiTheme="majorBidi" w:cstheme="majorBidi"/>
          <w:sz w:val="24"/>
          <w:szCs w:val="24"/>
        </w:rPr>
        <w:t>Volet C : Renforcement des capacités nationales de caractérisation et de suivi de la diversité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D19CA">
        <w:rPr>
          <w:rFonts w:asciiTheme="majorBidi" w:hAnsiTheme="majorBidi" w:cstheme="majorBidi"/>
          <w:sz w:val="24"/>
          <w:szCs w:val="24"/>
        </w:rPr>
        <w:t>biologique.</w:t>
      </w:r>
    </w:p>
    <w:p w14:paraId="49434982" w14:textId="4F4EA184" w:rsidR="00C305DD" w:rsidRPr="00C305DD" w:rsidRDefault="00C305DD" w:rsidP="00C305D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305DD">
        <w:rPr>
          <w:rFonts w:asciiTheme="majorBidi" w:hAnsiTheme="majorBidi" w:cstheme="majorBidi"/>
          <w:b/>
          <w:bCs/>
          <w:sz w:val="24"/>
          <w:szCs w:val="24"/>
        </w:rPr>
        <w:t xml:space="preserve">2. </w:t>
      </w:r>
      <w:r w:rsidRPr="00C305DD">
        <w:rPr>
          <w:rFonts w:asciiTheme="majorBidi" w:hAnsiTheme="majorBidi" w:cstheme="majorBidi"/>
          <w:b/>
          <w:bCs/>
          <w:sz w:val="24"/>
          <w:szCs w:val="24"/>
        </w:rPr>
        <w:t>Programme de sécurisation du dispositif national de conservation avec cinq volets :</w:t>
      </w:r>
    </w:p>
    <w:p w14:paraId="3567CB4E" w14:textId="77777777" w:rsidR="00C305DD" w:rsidRPr="009D19CA" w:rsidRDefault="00C305DD" w:rsidP="00C305D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D19CA">
        <w:rPr>
          <w:rFonts w:asciiTheme="majorBidi" w:hAnsiTheme="majorBidi" w:cstheme="majorBidi"/>
          <w:sz w:val="24"/>
          <w:szCs w:val="24"/>
        </w:rPr>
        <w:t>Volet A : Consolidation de la conservation des aires protégées prioritaires au sein du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D19CA">
        <w:rPr>
          <w:rFonts w:asciiTheme="majorBidi" w:hAnsiTheme="majorBidi" w:cstheme="majorBidi"/>
          <w:sz w:val="24"/>
          <w:szCs w:val="24"/>
        </w:rPr>
        <w:t>système national d’aires protégées.</w:t>
      </w:r>
    </w:p>
    <w:p w14:paraId="69EF4953" w14:textId="77777777" w:rsidR="00C305DD" w:rsidRPr="009D19CA" w:rsidRDefault="00C305DD" w:rsidP="00C305D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D19CA">
        <w:rPr>
          <w:rFonts w:asciiTheme="majorBidi" w:hAnsiTheme="majorBidi" w:cstheme="majorBidi"/>
          <w:sz w:val="24"/>
          <w:szCs w:val="24"/>
        </w:rPr>
        <w:t xml:space="preserve">Volet B : Accroissement de la représentation des écosystèmes </w:t>
      </w:r>
      <w:proofErr w:type="spellStart"/>
      <w:r w:rsidRPr="009D19CA">
        <w:rPr>
          <w:rFonts w:asciiTheme="majorBidi" w:hAnsiTheme="majorBidi" w:cstheme="majorBidi"/>
          <w:sz w:val="24"/>
          <w:szCs w:val="24"/>
        </w:rPr>
        <w:t>afromontagnards</w:t>
      </w:r>
      <w:proofErr w:type="spellEnd"/>
      <w:r w:rsidRPr="009D19CA">
        <w:rPr>
          <w:rFonts w:asciiTheme="majorBidi" w:hAnsiTheme="majorBidi" w:cstheme="majorBidi"/>
          <w:sz w:val="24"/>
          <w:szCs w:val="24"/>
        </w:rPr>
        <w:t xml:space="preserve"> au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D19CA">
        <w:rPr>
          <w:rFonts w:asciiTheme="majorBidi" w:hAnsiTheme="majorBidi" w:cstheme="majorBidi"/>
          <w:sz w:val="24"/>
          <w:szCs w:val="24"/>
        </w:rPr>
        <w:t>sein du système national d’aires protégées.</w:t>
      </w:r>
    </w:p>
    <w:p w14:paraId="1BDCD4C3" w14:textId="77777777" w:rsidR="00C305DD" w:rsidRPr="009D19CA" w:rsidRDefault="00C305DD" w:rsidP="00C305D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D19CA">
        <w:rPr>
          <w:rFonts w:asciiTheme="majorBidi" w:hAnsiTheme="majorBidi" w:cstheme="majorBidi"/>
          <w:sz w:val="24"/>
          <w:szCs w:val="24"/>
        </w:rPr>
        <w:t>Volet C : Accroissement de la représentation des écosystèmes de zones humides.</w:t>
      </w:r>
    </w:p>
    <w:p w14:paraId="01DB0DFE" w14:textId="77777777" w:rsidR="00C305DD" w:rsidRPr="009D19CA" w:rsidRDefault="00C305DD" w:rsidP="00C305D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D19CA">
        <w:rPr>
          <w:rFonts w:asciiTheme="majorBidi" w:hAnsiTheme="majorBidi" w:cstheme="majorBidi"/>
          <w:sz w:val="24"/>
          <w:szCs w:val="24"/>
        </w:rPr>
        <w:t>Volet D : Développement des initiatives de conservation en milieux rural et urbain au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D19CA">
        <w:rPr>
          <w:rFonts w:asciiTheme="majorBidi" w:hAnsiTheme="majorBidi" w:cstheme="majorBidi"/>
          <w:sz w:val="24"/>
          <w:szCs w:val="24"/>
        </w:rPr>
        <w:t>travers d’un réseau de micro-réserves.</w:t>
      </w:r>
    </w:p>
    <w:p w14:paraId="4BB471E2" w14:textId="77777777" w:rsidR="00C305DD" w:rsidRPr="009D19CA" w:rsidRDefault="00C305DD" w:rsidP="00C305D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D19CA">
        <w:rPr>
          <w:rFonts w:asciiTheme="majorBidi" w:hAnsiTheme="majorBidi" w:cstheme="majorBidi"/>
          <w:sz w:val="24"/>
          <w:szCs w:val="24"/>
        </w:rPr>
        <w:t>Volet E : Aménagement durable des formations forestières et savanicoles naturelles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D19CA">
        <w:rPr>
          <w:rFonts w:asciiTheme="majorBidi" w:hAnsiTheme="majorBidi" w:cstheme="majorBidi"/>
          <w:sz w:val="24"/>
          <w:szCs w:val="24"/>
        </w:rPr>
        <w:t>affectées à des objectifs de production et/ou de protection.</w:t>
      </w:r>
    </w:p>
    <w:p w14:paraId="6481D62D" w14:textId="4156A2F5" w:rsidR="00C305DD" w:rsidRPr="00C305DD" w:rsidRDefault="00C305DD" w:rsidP="00C305D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305DD">
        <w:rPr>
          <w:rFonts w:asciiTheme="majorBidi" w:hAnsiTheme="majorBidi" w:cstheme="majorBidi"/>
          <w:b/>
          <w:bCs/>
          <w:sz w:val="24"/>
          <w:szCs w:val="24"/>
        </w:rPr>
        <w:t>3.</w:t>
      </w:r>
      <w:r w:rsidRPr="00C305DD">
        <w:rPr>
          <w:rFonts w:asciiTheme="majorBidi" w:hAnsiTheme="majorBidi" w:cstheme="majorBidi"/>
          <w:b/>
          <w:bCs/>
          <w:sz w:val="24"/>
          <w:szCs w:val="24"/>
        </w:rPr>
        <w:t>Programme d’appui à la conservation ex situ.</w:t>
      </w:r>
    </w:p>
    <w:p w14:paraId="64025C7B" w14:textId="38A8D4A2" w:rsidR="00C305DD" w:rsidRPr="00EC7885" w:rsidRDefault="00EC7885" w:rsidP="00C305D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C7885">
        <w:rPr>
          <w:rFonts w:asciiTheme="majorBidi" w:hAnsiTheme="majorBidi" w:cstheme="majorBidi"/>
          <w:b/>
          <w:bCs/>
          <w:sz w:val="24"/>
          <w:szCs w:val="24"/>
        </w:rPr>
        <w:t>4.</w:t>
      </w:r>
      <w:r w:rsidR="00C305DD" w:rsidRPr="00EC7885">
        <w:rPr>
          <w:rFonts w:asciiTheme="majorBidi" w:hAnsiTheme="majorBidi" w:cstheme="majorBidi"/>
          <w:b/>
          <w:bCs/>
          <w:sz w:val="24"/>
          <w:szCs w:val="24"/>
        </w:rPr>
        <w:t>Programme d’appui à l’utilisation durable et au partage équitable des revenus issus des ressources biologiques.</w:t>
      </w:r>
    </w:p>
    <w:p w14:paraId="49A2B63F" w14:textId="77777777" w:rsidR="00C305DD" w:rsidRPr="009D19CA" w:rsidRDefault="00C305DD" w:rsidP="00C305D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D19CA">
        <w:rPr>
          <w:rFonts w:asciiTheme="majorBidi" w:hAnsiTheme="majorBidi" w:cstheme="majorBidi"/>
          <w:sz w:val="24"/>
          <w:szCs w:val="24"/>
        </w:rPr>
        <w:t>Ces programmes ne peuvent être exécutés isolement et doivent s’appuyer sur l’existant à savoir</w:t>
      </w:r>
      <w:r>
        <w:rPr>
          <w:rFonts w:asciiTheme="majorBidi" w:hAnsiTheme="majorBidi" w:cstheme="majorBidi"/>
          <w:sz w:val="24"/>
          <w:szCs w:val="24"/>
        </w:rPr>
        <w:t> :</w:t>
      </w:r>
    </w:p>
    <w:p w14:paraId="02366762" w14:textId="77777777" w:rsidR="00C305DD" w:rsidRPr="009D19CA" w:rsidRDefault="00C305DD" w:rsidP="00C305D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D19CA">
        <w:rPr>
          <w:rFonts w:asciiTheme="majorBidi" w:hAnsiTheme="majorBidi" w:cstheme="majorBidi"/>
          <w:sz w:val="24"/>
          <w:szCs w:val="24"/>
        </w:rPr>
        <w:t>- le Programme National d’Action Décentralisée de gestion de l’Environnement (PNADE) ;</w:t>
      </w:r>
    </w:p>
    <w:p w14:paraId="7C28BB91" w14:textId="77777777" w:rsidR="00C305DD" w:rsidRPr="009D19CA" w:rsidRDefault="00C305DD" w:rsidP="00C305D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D19CA">
        <w:rPr>
          <w:rFonts w:asciiTheme="majorBidi" w:hAnsiTheme="majorBidi" w:cstheme="majorBidi"/>
          <w:sz w:val="24"/>
          <w:szCs w:val="24"/>
        </w:rPr>
        <w:t>- le projet de réhabilitation des aires protégées ;</w:t>
      </w:r>
    </w:p>
    <w:p w14:paraId="41B0A6E2" w14:textId="77777777" w:rsidR="00C305DD" w:rsidRPr="009D19CA" w:rsidRDefault="00C305DD" w:rsidP="00C305D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D19CA">
        <w:rPr>
          <w:rFonts w:asciiTheme="majorBidi" w:hAnsiTheme="majorBidi" w:cstheme="majorBidi"/>
          <w:sz w:val="24"/>
          <w:szCs w:val="24"/>
        </w:rPr>
        <w:t>- le projet régional du parc W/ECOPAS.</w:t>
      </w:r>
    </w:p>
    <w:p w14:paraId="43B54763" w14:textId="77777777" w:rsidR="00C305DD" w:rsidRPr="00C305DD" w:rsidRDefault="00C305DD" w:rsidP="00793C1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0FA3449" w14:textId="12BAAAD0" w:rsidR="00793C19" w:rsidRPr="00793C19" w:rsidRDefault="00793C19" w:rsidP="00793C19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27277722" w14:textId="77777777" w:rsidR="00793C19" w:rsidRDefault="00793C19" w:rsidP="003A33C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870BFDB" w14:textId="77777777" w:rsidR="00793C19" w:rsidRPr="00D63F0F" w:rsidRDefault="00793C19" w:rsidP="003A33C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811E3EF" w14:textId="77777777" w:rsidR="00D63F0F" w:rsidRPr="00D63F0F" w:rsidRDefault="00D63F0F" w:rsidP="003A33C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08B882F" w14:textId="77777777" w:rsidR="00C4386A" w:rsidRPr="002C6FA1" w:rsidRDefault="00C4386A">
      <w:pPr>
        <w:rPr>
          <w:rFonts w:asciiTheme="majorBidi" w:hAnsiTheme="majorBidi" w:cstheme="majorBidi"/>
          <w:i/>
          <w:iCs/>
          <w:sz w:val="24"/>
          <w:szCs w:val="24"/>
        </w:rPr>
      </w:pPr>
    </w:p>
    <w:sectPr w:rsidR="00C4386A" w:rsidRPr="002C6FA1" w:rsidSect="00D76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402FC"/>
    <w:multiLevelType w:val="hybridMultilevel"/>
    <w:tmpl w:val="A08A5880"/>
    <w:lvl w:ilvl="0" w:tplc="040C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342166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3CD"/>
    <w:rsid w:val="000F0735"/>
    <w:rsid w:val="002A7B81"/>
    <w:rsid w:val="002C6FA1"/>
    <w:rsid w:val="00322BA7"/>
    <w:rsid w:val="003A33CD"/>
    <w:rsid w:val="00586772"/>
    <w:rsid w:val="005C0716"/>
    <w:rsid w:val="006037C5"/>
    <w:rsid w:val="00793C19"/>
    <w:rsid w:val="007E6E2B"/>
    <w:rsid w:val="008A78AB"/>
    <w:rsid w:val="009506A6"/>
    <w:rsid w:val="009855A6"/>
    <w:rsid w:val="00A76DC8"/>
    <w:rsid w:val="00AA70FD"/>
    <w:rsid w:val="00C305DD"/>
    <w:rsid w:val="00C4386A"/>
    <w:rsid w:val="00CB3CBA"/>
    <w:rsid w:val="00CC5328"/>
    <w:rsid w:val="00D63F0F"/>
    <w:rsid w:val="00D765FF"/>
    <w:rsid w:val="00EC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6BA8"/>
  <w15:docId w15:val="{60EEB596-8AB4-4630-9AE4-F9BD437B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5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microstar</dc:creator>
  <cp:lastModifiedBy>Bureau</cp:lastModifiedBy>
  <cp:revision>5</cp:revision>
  <cp:lastPrinted>2020-02-09T22:13:00Z</cp:lastPrinted>
  <dcterms:created xsi:type="dcterms:W3CDTF">2024-01-14T16:31:00Z</dcterms:created>
  <dcterms:modified xsi:type="dcterms:W3CDTF">2024-01-14T16:42:00Z</dcterms:modified>
</cp:coreProperties>
</file>